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9A62" w14:textId="6F98813E" w:rsidR="00973665" w:rsidRDefault="00973665" w:rsidP="00973665">
      <w:pPr>
        <w:pStyle w:val="lfej"/>
        <w:jc w:val="center"/>
      </w:pPr>
      <w:r>
        <w:rPr>
          <w:b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CF1770" wp14:editId="22C2E627">
            <wp:simplePos x="0" y="0"/>
            <wp:positionH relativeFrom="column">
              <wp:posOffset>5576570</wp:posOffset>
            </wp:positionH>
            <wp:positionV relativeFrom="paragraph">
              <wp:posOffset>-102235</wp:posOffset>
            </wp:positionV>
            <wp:extent cx="584835" cy="638175"/>
            <wp:effectExtent l="19050" t="0" r="5715" b="0"/>
            <wp:wrapNone/>
            <wp:docPr id="2" name="Kép 1" descr="TMTE új log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TE új logó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F8E">
        <w:rPr>
          <w:b/>
          <w:color w:val="000080"/>
          <w:sz w:val="28"/>
          <w:szCs w:val="28"/>
        </w:rPr>
        <w:t>J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E</w:t>
      </w:r>
      <w:r>
        <w:rPr>
          <w:b/>
          <w:color w:val="000080"/>
          <w:sz w:val="28"/>
          <w:szCs w:val="28"/>
        </w:rPr>
        <w:t xml:space="preserve"> </w:t>
      </w:r>
      <w:r w:rsidR="00412082">
        <w:rPr>
          <w:b/>
          <w:color w:val="000080"/>
          <w:sz w:val="28"/>
          <w:szCs w:val="28"/>
        </w:rPr>
        <w:t>L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E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N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T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K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E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Z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É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S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I</w:t>
      </w:r>
      <w:r>
        <w:rPr>
          <w:b/>
          <w:color w:val="000080"/>
          <w:sz w:val="28"/>
          <w:szCs w:val="28"/>
        </w:rPr>
        <w:t xml:space="preserve">  </w:t>
      </w:r>
      <w:r w:rsidRPr="00717F8E"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L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A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P</w:t>
      </w:r>
    </w:p>
    <w:p w14:paraId="30FA6530" w14:textId="77777777" w:rsidR="00B01CA9" w:rsidRPr="00B01CA9" w:rsidRDefault="00B01CA9" w:rsidP="00AB34BF">
      <w:pPr>
        <w:jc w:val="center"/>
        <w:rPr>
          <w:b/>
          <w:color w:val="000080"/>
          <w:sz w:val="16"/>
          <w:szCs w:val="16"/>
        </w:rPr>
      </w:pPr>
    </w:p>
    <w:p w14:paraId="321BE096" w14:textId="39370ED5" w:rsidR="00530ABE" w:rsidRPr="00412082" w:rsidRDefault="00412082" w:rsidP="000008DD">
      <w:pPr>
        <w:jc w:val="center"/>
        <w:rPr>
          <w:b/>
          <w:bCs/>
          <w:color w:val="F79646" w:themeColor="accent6"/>
          <w:sz w:val="12"/>
          <w:szCs w:val="12"/>
        </w:rPr>
      </w:pPr>
      <w:r w:rsidRPr="00412082">
        <w:rPr>
          <w:rFonts w:cs="Calibri"/>
          <w:b/>
          <w:noProof/>
          <w:color w:val="F79646" w:themeColor="accent6"/>
          <w:sz w:val="28"/>
          <w:szCs w:val="28"/>
        </w:rPr>
        <w:t>MIR belső auditor képzés (ISO 9001:2015)</w:t>
      </w:r>
    </w:p>
    <w:p w14:paraId="7283B05B" w14:textId="77777777" w:rsidR="004A3FB2" w:rsidRPr="00412082" w:rsidRDefault="004A3FB2" w:rsidP="00AB34BF">
      <w:pPr>
        <w:jc w:val="center"/>
        <w:rPr>
          <w:b/>
          <w:bCs/>
          <w:color w:val="F79646" w:themeColor="accent6"/>
          <w:sz w:val="12"/>
          <w:szCs w:val="12"/>
        </w:rPr>
      </w:pPr>
    </w:p>
    <w:tbl>
      <w:tblPr>
        <w:tblW w:w="94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7077"/>
      </w:tblGrid>
      <w:tr w:rsidR="004A3FB2" w:rsidRPr="000008DD" w14:paraId="66E76E62" w14:textId="77777777" w:rsidTr="00D31559">
        <w:trPr>
          <w:trHeight w:val="432"/>
          <w:jc w:val="center"/>
        </w:trPr>
        <w:tc>
          <w:tcPr>
            <w:tcW w:w="2399" w:type="dxa"/>
            <w:vAlign w:val="center"/>
          </w:tcPr>
          <w:p w14:paraId="41119968" w14:textId="77777777" w:rsidR="004A3FB2" w:rsidRPr="000008DD" w:rsidRDefault="004A3FB2" w:rsidP="00530ABE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0008DD">
              <w:rPr>
                <w:bCs/>
                <w:sz w:val="20"/>
                <w:szCs w:val="20"/>
              </w:rPr>
              <w:t>Időpontja:</w:t>
            </w:r>
          </w:p>
        </w:tc>
        <w:tc>
          <w:tcPr>
            <w:tcW w:w="7077" w:type="dxa"/>
            <w:vAlign w:val="center"/>
          </w:tcPr>
          <w:p w14:paraId="5B36F87B" w14:textId="14ADB2C8" w:rsidR="00743614" w:rsidRPr="00D31559" w:rsidRDefault="008C7162" w:rsidP="002D33D0">
            <w:pPr>
              <w:tabs>
                <w:tab w:val="right" w:leader="dot" w:pos="9072"/>
              </w:tabs>
              <w:rPr>
                <w:rFonts w:cs="Calibri"/>
                <w:noProof/>
                <w:sz w:val="20"/>
                <w:szCs w:val="20"/>
              </w:rPr>
            </w:pPr>
            <w:r w:rsidRPr="00D31559">
              <w:rPr>
                <w:rFonts w:cs="Calibri"/>
                <w:noProof/>
                <w:sz w:val="20"/>
                <w:szCs w:val="20"/>
              </w:rPr>
              <w:t>202</w:t>
            </w:r>
            <w:r w:rsidR="00412082">
              <w:rPr>
                <w:rFonts w:cs="Calibri"/>
                <w:noProof/>
                <w:sz w:val="20"/>
                <w:szCs w:val="20"/>
              </w:rPr>
              <w:t>3</w:t>
            </w:r>
            <w:r w:rsidRPr="00D31559">
              <w:rPr>
                <w:rFonts w:cs="Calibri"/>
                <w:noProof/>
                <w:sz w:val="20"/>
                <w:szCs w:val="20"/>
              </w:rPr>
              <w:t xml:space="preserve">. </w:t>
            </w:r>
            <w:r w:rsidR="00C13654">
              <w:rPr>
                <w:rFonts w:cs="Calibri"/>
                <w:noProof/>
                <w:sz w:val="20"/>
                <w:szCs w:val="20"/>
              </w:rPr>
              <w:t>június 7-9</w:t>
            </w:r>
            <w:r w:rsidR="002D33D0" w:rsidRPr="00D31559">
              <w:rPr>
                <w:rFonts w:cs="Calibri"/>
                <w:noProof/>
                <w:sz w:val="20"/>
                <w:szCs w:val="20"/>
              </w:rPr>
              <w:t>.</w:t>
            </w:r>
            <w:r w:rsidR="00743614" w:rsidRPr="00D31559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tc>
      </w:tr>
      <w:tr w:rsidR="004A3FB2" w:rsidRPr="000008DD" w14:paraId="54B2C3BA" w14:textId="77777777" w:rsidTr="00743614">
        <w:trPr>
          <w:trHeight w:val="418"/>
          <w:jc w:val="center"/>
        </w:trPr>
        <w:tc>
          <w:tcPr>
            <w:tcW w:w="2399" w:type="dxa"/>
            <w:vAlign w:val="center"/>
          </w:tcPr>
          <w:p w14:paraId="57828E6D" w14:textId="77777777" w:rsidR="004A3FB2" w:rsidRPr="00743614" w:rsidRDefault="004A3FB2" w:rsidP="00530ABE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743614">
              <w:rPr>
                <w:bCs/>
                <w:sz w:val="20"/>
                <w:szCs w:val="20"/>
              </w:rPr>
              <w:t>Jelentkezési határidő</w:t>
            </w:r>
            <w:r w:rsidR="00530ABE" w:rsidRPr="00743614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7077" w:type="dxa"/>
            <w:vAlign w:val="center"/>
          </w:tcPr>
          <w:p w14:paraId="469EC9DB" w14:textId="0775714C" w:rsidR="004A3FB2" w:rsidRPr="00743614" w:rsidRDefault="00743614" w:rsidP="002D33D0">
            <w:pPr>
              <w:tabs>
                <w:tab w:val="right" w:leader="dot" w:pos="9072"/>
              </w:tabs>
              <w:rPr>
                <w:rFonts w:cs="Arial"/>
                <w:b/>
                <w:color w:val="333399"/>
                <w:sz w:val="20"/>
                <w:szCs w:val="20"/>
              </w:rPr>
            </w:pPr>
            <w:r w:rsidRPr="00743614">
              <w:rPr>
                <w:sz w:val="20"/>
                <w:szCs w:val="20"/>
              </w:rPr>
              <w:t>202</w:t>
            </w:r>
            <w:r w:rsidR="00412082">
              <w:rPr>
                <w:sz w:val="20"/>
                <w:szCs w:val="20"/>
              </w:rPr>
              <w:t>3</w:t>
            </w:r>
            <w:r w:rsidRPr="00743614">
              <w:rPr>
                <w:sz w:val="20"/>
                <w:szCs w:val="20"/>
              </w:rPr>
              <w:t xml:space="preserve">. </w:t>
            </w:r>
            <w:r w:rsidR="00C13654">
              <w:rPr>
                <w:sz w:val="20"/>
                <w:szCs w:val="20"/>
              </w:rPr>
              <w:t>június 1</w:t>
            </w:r>
            <w:r w:rsidR="00412082">
              <w:rPr>
                <w:sz w:val="20"/>
                <w:szCs w:val="20"/>
              </w:rPr>
              <w:t>.</w:t>
            </w:r>
            <w:r w:rsidRPr="00743614">
              <w:rPr>
                <w:sz w:val="20"/>
                <w:szCs w:val="20"/>
              </w:rPr>
              <w:t xml:space="preserve"> (illetve </w:t>
            </w:r>
            <w:r w:rsidR="000553D2">
              <w:rPr>
                <w:sz w:val="20"/>
                <w:szCs w:val="20"/>
              </w:rPr>
              <w:t>a csoport létszám beteltéig</w:t>
            </w:r>
            <w:r w:rsidRPr="00743614">
              <w:rPr>
                <w:sz w:val="20"/>
                <w:szCs w:val="20"/>
              </w:rPr>
              <w:t>)</w:t>
            </w:r>
          </w:p>
        </w:tc>
      </w:tr>
      <w:tr w:rsidR="004A3FB2" w:rsidRPr="000008DD" w14:paraId="167531E9" w14:textId="77777777" w:rsidTr="00743614">
        <w:trPr>
          <w:trHeight w:val="417"/>
          <w:jc w:val="center"/>
        </w:trPr>
        <w:tc>
          <w:tcPr>
            <w:tcW w:w="2399" w:type="dxa"/>
            <w:vAlign w:val="center"/>
          </w:tcPr>
          <w:p w14:paraId="690BA95C" w14:textId="77777777" w:rsidR="004A3FB2" w:rsidRPr="000008DD" w:rsidRDefault="004A3FB2" w:rsidP="00530ABE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0008DD">
              <w:rPr>
                <w:bCs/>
                <w:sz w:val="20"/>
                <w:szCs w:val="20"/>
              </w:rPr>
              <w:t>Jelentkezési módok</w:t>
            </w:r>
            <w:r w:rsidR="00530AB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7077" w:type="dxa"/>
            <w:vAlign w:val="center"/>
          </w:tcPr>
          <w:p w14:paraId="7F6D12BF" w14:textId="1B8D337D" w:rsidR="004A3FB2" w:rsidRPr="00530ABE" w:rsidRDefault="004A3FB2" w:rsidP="00D00BB8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530ABE">
              <w:rPr>
                <w:rFonts w:cs="Arial"/>
                <w:snapToGrid w:val="0"/>
                <w:sz w:val="20"/>
                <w:szCs w:val="20"/>
              </w:rPr>
              <w:t xml:space="preserve">Tel: </w:t>
            </w:r>
            <w:r w:rsidR="00C13654">
              <w:rPr>
                <w:rFonts w:cs="Arial"/>
                <w:snapToGrid w:val="0"/>
                <w:sz w:val="20"/>
                <w:szCs w:val="20"/>
              </w:rPr>
              <w:t xml:space="preserve">36 30 658 7058, 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>36 1</w:t>
            </w:r>
            <w:r w:rsidR="00C13654">
              <w:rPr>
                <w:rFonts w:cs="Arial"/>
                <w:snapToGrid w:val="0"/>
                <w:sz w:val="20"/>
                <w:szCs w:val="20"/>
              </w:rPr>
              <w:t> 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>201</w:t>
            </w:r>
            <w:r w:rsidR="00C13654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 xml:space="preserve">8782, e-mail: </w:t>
            </w:r>
            <w:hyperlink r:id="rId9" w:history="1">
              <w:r w:rsidRPr="00530ABE">
                <w:rPr>
                  <w:rStyle w:val="Hiperhivatkozs"/>
                  <w:rFonts w:cs="Arial"/>
                  <w:snapToGrid w:val="0"/>
                  <w:sz w:val="20"/>
                  <w:szCs w:val="20"/>
                </w:rPr>
                <w:t>titkarsag@tmte.hu</w:t>
              </w:r>
            </w:hyperlink>
            <w:r w:rsidRPr="00530ABE">
              <w:rPr>
                <w:rFonts w:cs="Arial"/>
                <w:snapToGrid w:val="0"/>
                <w:sz w:val="20"/>
                <w:szCs w:val="20"/>
              </w:rPr>
              <w:t>;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br/>
            </w:r>
            <w:r w:rsidR="003D306B" w:rsidRPr="00530ABE">
              <w:rPr>
                <w:rFonts w:cs="Arial"/>
                <w:snapToGrid w:val="0"/>
                <w:sz w:val="20"/>
                <w:szCs w:val="20"/>
              </w:rPr>
              <w:t>Iroda és postacím: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>1</w:t>
            </w:r>
            <w:r w:rsidR="005A1AC6" w:rsidRPr="00530ABE">
              <w:rPr>
                <w:rFonts w:cs="Arial"/>
                <w:snapToGrid w:val="0"/>
                <w:sz w:val="20"/>
                <w:szCs w:val="20"/>
              </w:rPr>
              <w:t>015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 xml:space="preserve"> Budapest, </w:t>
            </w:r>
            <w:r w:rsidR="005A1AC6" w:rsidRPr="00530ABE">
              <w:rPr>
                <w:rFonts w:cs="Arial"/>
                <w:snapToGrid w:val="0"/>
                <w:sz w:val="20"/>
                <w:szCs w:val="20"/>
              </w:rPr>
              <w:t>Hattyú u. 16. II/7.</w:t>
            </w:r>
          </w:p>
        </w:tc>
      </w:tr>
    </w:tbl>
    <w:p w14:paraId="29086953" w14:textId="77777777" w:rsidR="004A3FB2" w:rsidRPr="00327A10" w:rsidRDefault="004A3FB2" w:rsidP="004A3FB2">
      <w:pPr>
        <w:jc w:val="center"/>
        <w:rPr>
          <w:rFonts w:cs="Arial"/>
          <w:snapToGrid w:val="0"/>
          <w:sz w:val="12"/>
          <w:szCs w:val="12"/>
        </w:rPr>
      </w:pPr>
    </w:p>
    <w:p w14:paraId="42BD590A" w14:textId="77777777" w:rsidR="004A3FB2" w:rsidRPr="00327A10" w:rsidRDefault="004A3FB2" w:rsidP="004A3FB2">
      <w:pPr>
        <w:jc w:val="center"/>
        <w:rPr>
          <w:rFonts w:cs="Arial"/>
          <w:snapToGrid w:val="0"/>
          <w:sz w:val="12"/>
          <w:szCs w:val="12"/>
        </w:rPr>
      </w:pPr>
    </w:p>
    <w:p w14:paraId="585565B0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b/>
          <w:snapToGrid w:val="0"/>
          <w:sz w:val="20"/>
          <w:szCs w:val="20"/>
        </w:rPr>
      </w:pPr>
      <w:r>
        <w:rPr>
          <w:rFonts w:cs="Arial"/>
          <w:b/>
          <w:snapToGrid w:val="0"/>
          <w:sz w:val="20"/>
          <w:szCs w:val="20"/>
        </w:rPr>
        <w:t>Számlázási cím:</w:t>
      </w:r>
    </w:p>
    <w:p w14:paraId="5F2AE8E7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0C35C934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Vállalat/cég neve: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067476DB" w14:textId="77777777" w:rsidR="00412082" w:rsidRDefault="00412082" w:rsidP="0041208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</w:rPr>
      </w:pPr>
    </w:p>
    <w:p w14:paraId="3D00746B" w14:textId="77777777" w:rsidR="00412082" w:rsidRDefault="00412082" w:rsidP="0041208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Cím/Lakcím (számlázási cím):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557F03F0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04C6EA94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Kapcsolattartó neve, beosztása: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5E21E1D1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54E0F5A7" w14:textId="77777777" w:rsidR="00412082" w:rsidRDefault="00412082" w:rsidP="00412082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Telefon:</w:t>
      </w:r>
      <w:r>
        <w:rPr>
          <w:rFonts w:cs="Arial"/>
          <w:snapToGrid w:val="0"/>
          <w:sz w:val="20"/>
          <w:szCs w:val="20"/>
          <w:u w:val="single"/>
        </w:rPr>
        <w:tab/>
      </w:r>
      <w:r>
        <w:rPr>
          <w:rFonts w:cs="Arial"/>
          <w:snapToGrid w:val="0"/>
          <w:sz w:val="20"/>
          <w:szCs w:val="20"/>
        </w:rPr>
        <w:tab/>
        <w:t>Adószám: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553CE2A1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1BCF27F6" w14:textId="77777777" w:rsidR="00412082" w:rsidRDefault="00412082" w:rsidP="0041208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E-mail:</w:t>
      </w:r>
      <w:r>
        <w:rPr>
          <w:rFonts w:cs="Arial"/>
          <w:snapToGrid w:val="0"/>
          <w:sz w:val="20"/>
          <w:szCs w:val="20"/>
          <w:u w:val="single"/>
        </w:rPr>
        <w:tab/>
      </w:r>
      <w:r>
        <w:rPr>
          <w:rFonts w:cs="Arial"/>
          <w:snapToGrid w:val="0"/>
          <w:sz w:val="20"/>
          <w:szCs w:val="20"/>
        </w:rPr>
        <w:tab/>
        <w:t>Honlap: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753CCA4D" w14:textId="77777777" w:rsidR="00412082" w:rsidRDefault="00412082" w:rsidP="00412082">
      <w:pPr>
        <w:jc w:val="both"/>
        <w:outlineLvl w:val="0"/>
        <w:rPr>
          <w:rFonts w:cs="Arial"/>
          <w:b/>
          <w:snapToGrid w:val="0"/>
          <w:sz w:val="20"/>
          <w:szCs w:val="20"/>
        </w:rPr>
      </w:pPr>
    </w:p>
    <w:p w14:paraId="3829E62E" w14:textId="77777777" w:rsidR="00412082" w:rsidRDefault="00412082" w:rsidP="00412082">
      <w:pPr>
        <w:pStyle w:val="Cmsor5"/>
        <w:tabs>
          <w:tab w:val="center" w:pos="4500"/>
          <w:tab w:val="left" w:pos="7560"/>
        </w:tabs>
        <w:spacing w:before="0" w:after="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Résztvevő információs adatlapja*:</w:t>
      </w:r>
    </w:p>
    <w:p w14:paraId="3A705671" w14:textId="26184CD9" w:rsidR="00412082" w:rsidRDefault="00412082" w:rsidP="004120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2AACF" wp14:editId="4FB9CDC8">
                <wp:simplePos x="0" y="0"/>
                <wp:positionH relativeFrom="column">
                  <wp:posOffset>2644140</wp:posOffset>
                </wp:positionH>
                <wp:positionV relativeFrom="paragraph">
                  <wp:posOffset>153670</wp:posOffset>
                </wp:positionV>
                <wp:extent cx="198120" cy="200660"/>
                <wp:effectExtent l="0" t="0" r="11430" b="2794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98BDC" w14:textId="77777777" w:rsidR="00412082" w:rsidRDefault="00412082" w:rsidP="00412082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2AACF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208.2pt;margin-top:12.1pt;width:15.6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5TGQIAAEIEAAAOAAAAZHJzL2Uyb0RvYy54bWysU1Fv0zAQfkfiP1h+p2krbeqiptPoKEIa&#10;DGnwAxzHTiwcnzm7Tcav5+y0HSrwgvCDdfadP9993936duwtOygMBlzFF7M5Z8pJaIxrK/71y+7N&#10;irMQhWuEBacq/qwCv928frUefKmW0IFtFDICcaEcfMW7GH1ZFEF2qhdhBl45cmrAXkQ6Yls0KAZC&#10;722xnM+viwGw8QhShUC395OTbzK+1krGR62DisxWnHKLece812kvNmtRtih8Z+QxDfEPWfTCOPr0&#10;DHUvomB7NL9B9UYiBNBxJqEvQGsjVa6BqlnML6p56oRXuRYiJ/gzTeH/wcpPhyf/GVkc38JIAuYi&#10;gn8A+S0wB9tOuFbdIcLQKdHQx4tEWTH4UB6fJqpDGRJIPXyEhkQW+wgZaNTYJ1aoTkboJMDzmXQ1&#10;RibTlzerxZI8klxJ0essSiHK02OPIb5X0LNkVBxJ0wwuDg8hpmREeQpJfwWwptkZa/MB23prkR0E&#10;6b/LK+d/EWYdGyp+c7W8mur/K8Q8rz9B9CZSI1vTV3x1DhJlYu2da3KbRWHsZFPK1h1pTMxNHMax&#10;Hikw0VlD80yEIkwNSwMWH2nTFihPaY3nrAP8cXmX4qg3yMPZQE1d8fB9L1BxZj84Ei9NwMnAk1Gf&#10;DOEkPa145Gwyt3GalL1H03aEPLWHgzsSWJtM/ku2x3qoUbMmx6FKk/DrOUe9jP7mJwAAAP//AwBQ&#10;SwMEFAAGAAgAAAAhAPPaj4PgAAAACQEAAA8AAABkcnMvZG93bnJldi54bWxMj8tOwzAQRfdI/IM1&#10;SOyo08gNbZpJ1SIhgdj0gVi78eQBsR3Zbhr+HrOC5ege3Xum2Ey6ZyM531mDMJ8lwMhUVnWmQXg/&#10;PT8sgfkgjZK9NYTwTR425e1NIXNlr+ZA4zE0LJYYn0uENoQh59xXLWnpZ3YgE7PaOi1DPF3DlZPX&#10;WK57niZJxrXsTFxo5UBPLVVfx4tGOI07/3L4DCv1Wu94+lbv0w+3Rby/m7ZrYIGm8AfDr35UhzI6&#10;ne3FKM96BDHPREQRUpECi4AQjxmwM8JisQReFvz/B+UPAAAA//8DAFBLAQItABQABgAIAAAAIQC2&#10;gziS/gAAAOEBAAATAAAAAAAAAAAAAAAAAAAAAABbQ29udGVudF9UeXBlc10ueG1sUEsBAi0AFAAG&#10;AAgAAAAhADj9If/WAAAAlAEAAAsAAAAAAAAAAAAAAAAALwEAAF9yZWxzLy5yZWxzUEsBAi0AFAAG&#10;AAgAAAAhAGBxHlMZAgAAQgQAAA4AAAAAAAAAAAAAAAAALgIAAGRycy9lMm9Eb2MueG1sUEsBAi0A&#10;FAAGAAgAAAAhAPPaj4PgAAAACQEAAA8AAAAAAAAAAAAAAAAAcwQAAGRycy9kb3ducmV2LnhtbFBL&#10;BQYAAAAABAAEAPMAAACABQAAAAA=&#10;">
                <v:textbox inset="0,0,0,0">
                  <w:txbxContent>
                    <w:p w14:paraId="7F998BDC" w14:textId="77777777" w:rsidR="00412082" w:rsidRDefault="00412082" w:rsidP="004120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F7D60" wp14:editId="0B014BE2">
                <wp:simplePos x="0" y="0"/>
                <wp:positionH relativeFrom="column">
                  <wp:posOffset>1615440</wp:posOffset>
                </wp:positionH>
                <wp:positionV relativeFrom="paragraph">
                  <wp:posOffset>151765</wp:posOffset>
                </wp:positionV>
                <wp:extent cx="198120" cy="200660"/>
                <wp:effectExtent l="0" t="0" r="11430" b="2794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105B" w14:textId="77777777" w:rsidR="00412082" w:rsidRDefault="00412082" w:rsidP="00412082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7D60" id="Szövegdoboz 1" o:spid="_x0000_s1027" type="#_x0000_t202" style="position:absolute;margin-left:127.2pt;margin-top:11.95pt;width:15.6pt;height: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sXHAIAAEkEAAAOAAAAZHJzL2Uyb0RvYy54bWysVMFu2zAMvQ/YPwi6L04CtEiNOEWXLsOA&#10;bh3Q7QNkWbaFyaJGKbGzrx8lO+mQtZdhPgiUSD2R75Fe3w6dYQeFXoMt+GI250xZCZW2TcG/f9u9&#10;W3Hmg7CVMGBVwY/K89vN2zfr3uVqCS2YSiEjEOvz3hW8DcHlWeZlqzrhZ+CUJWcN2IlAW2yyCkVP&#10;6J3JlvP5ddYDVg5BKu/p9H508k3Cr2slw2NdexWYKTjlFtKKaS3jmm3WIm9QuFbLKQ3xD1l0Qlt6&#10;9Ax1L4Jge9R/QXVaIniow0xCl0Fda6lSDVTNYn5RzVMrnEq1EDnenWny/w9Wfjk8ua/IwvAeBhIw&#10;FeHdA8gfnlnYtsI26g4R+laJih5eRMqy3vl8uhqp9rmPIGX/GSoSWewDJKChxi6yQnUyQicBjmfS&#10;1RCYjE/erBZL8khyRUWvkyiZyE+XHfrwUUHHolFwJE0TuDg8+BCTEfkpJL7lwehqp41JG2zKrUF2&#10;EKT/Ln0p/4swY1lf8Jur5dVY/6sQ8/S9BNHpQI1sdFfw1TlI5JG1D7ZKbRaENqNNKRs70RiZGzkM&#10;QzkwXU0cR1ZLqI7EK8LYtzRn4ZGW2gClK412nLWAvy7PYhy1CHk466m3C+5/7gUqzswnSxrGQTgZ&#10;eDLKkyGspKsFD5yN5jaMA7N3qJuWkMcusXBHOtc6afCc7VQW9WuSZpqtOBB/7lPU8x9g8xsAAP//&#10;AwBQSwMEFAAGAAgAAAAhAHH9IPPfAAAACQEAAA8AAABkcnMvZG93bnJldi54bWxMj8tOwzAQRfdI&#10;/IM1SOyog6mrNsSpWiQkEBvaItZuPHlAbEe2m4a/Z1iV3Yzm6M65xXqyPRsxxM47BfezDBi6ypvO&#10;NQo+Ds93S2AxaWd07x0q+MEI6/L6qtC58We3w3GfGkYhLuZaQZvSkHMeqxatjjM/oKNb7YPVidbQ&#10;cBP0mcJtz0WWLbjVnaMPrR7wqcXqe3+yCg7jNr7svtLKvNZbLt7qd/EZNkrd3kybR2AJp3SB4U+f&#10;1KEkp6M/ORNZr0DI+ZxQGh5WwAgQS7kAdlQgpQReFvx/g/IXAAD//wMAUEsBAi0AFAAGAAgAAAAh&#10;ALaDOJL+AAAA4QEAABMAAAAAAAAAAAAAAAAAAAAAAFtDb250ZW50X1R5cGVzXS54bWxQSwECLQAU&#10;AAYACAAAACEAOP0h/9YAAACUAQAACwAAAAAAAAAAAAAAAAAvAQAAX3JlbHMvLnJlbHNQSwECLQAU&#10;AAYACAAAACEAaierFxwCAABJBAAADgAAAAAAAAAAAAAAAAAuAgAAZHJzL2Uyb0RvYy54bWxQSwEC&#10;LQAUAAYACAAAACEAcf0g898AAAAJAQAADwAAAAAAAAAAAAAAAAB2BAAAZHJzL2Rvd25yZXYueG1s&#10;UEsFBgAAAAAEAAQA8wAAAIIFAAAAAA==&#10;">
                <v:textbox inset="0,0,0,0">
                  <w:txbxContent>
                    <w:p w14:paraId="0E74105B" w14:textId="77777777" w:rsidR="00412082" w:rsidRDefault="00412082" w:rsidP="00412082"/>
                  </w:txbxContent>
                </v:textbox>
              </v:shape>
            </w:pict>
          </mc:Fallback>
        </mc:AlternateContent>
      </w:r>
    </w:p>
    <w:p w14:paraId="02B0FDD4" w14:textId="77777777" w:rsidR="00412082" w:rsidRDefault="00412082" w:rsidP="00412082">
      <w:pPr>
        <w:pStyle w:val="Szvegtrzs"/>
        <w:tabs>
          <w:tab w:val="right" w:pos="3402"/>
          <w:tab w:val="righ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Tanúsítványt kérek:</w:t>
      </w:r>
      <w:r>
        <w:rPr>
          <w:rFonts w:ascii="Verdana" w:hAnsi="Verdana"/>
          <w:sz w:val="20"/>
          <w:szCs w:val="20"/>
        </w:rPr>
        <w:tab/>
        <w:t>igen</w:t>
      </w:r>
      <w:r>
        <w:rPr>
          <w:rFonts w:ascii="Verdana" w:hAnsi="Verdana"/>
          <w:sz w:val="20"/>
          <w:szCs w:val="20"/>
        </w:rPr>
        <w:tab/>
        <w:t>nem</w:t>
      </w:r>
    </w:p>
    <w:p w14:paraId="5B065A26" w14:textId="77777777" w:rsidR="00412082" w:rsidRDefault="00412082" w:rsidP="00412082"/>
    <w:p w14:paraId="1DBD3D20" w14:textId="77777777" w:rsidR="00412082" w:rsidRDefault="00412082" w:rsidP="00412082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Név:</w:t>
      </w:r>
      <w:r>
        <w:rPr>
          <w:rFonts w:cs="Arial"/>
          <w:snapToGrid w:val="0"/>
          <w:sz w:val="20"/>
          <w:szCs w:val="20"/>
          <w:u w:val="single"/>
        </w:rPr>
        <w:tab/>
      </w:r>
      <w:r>
        <w:rPr>
          <w:rFonts w:cs="Arial"/>
          <w:snapToGrid w:val="0"/>
          <w:sz w:val="20"/>
          <w:szCs w:val="20"/>
        </w:rPr>
        <w:tab/>
        <w:t>Szül. név: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7FDEAC85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1C8D577D" w14:textId="77777777" w:rsidR="00412082" w:rsidRDefault="00412082" w:rsidP="00412082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Anyja neve:</w:t>
      </w:r>
      <w:r>
        <w:rPr>
          <w:rFonts w:cs="Arial"/>
          <w:snapToGrid w:val="0"/>
          <w:sz w:val="20"/>
          <w:szCs w:val="20"/>
          <w:u w:val="single"/>
        </w:rPr>
        <w:tab/>
      </w:r>
      <w:r>
        <w:rPr>
          <w:rFonts w:cs="Arial"/>
          <w:snapToGrid w:val="0"/>
          <w:sz w:val="20"/>
          <w:szCs w:val="20"/>
        </w:rPr>
        <w:tab/>
        <w:t>szül. hely, idő: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756222E9" w14:textId="77777777" w:rsidR="00412082" w:rsidRDefault="00412082" w:rsidP="00412082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50E22FF1" w14:textId="77777777" w:rsidR="00412082" w:rsidRDefault="00412082" w:rsidP="00412082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Telefonszám**:</w:t>
      </w:r>
      <w:r>
        <w:rPr>
          <w:rFonts w:cs="Arial"/>
          <w:snapToGrid w:val="0"/>
          <w:sz w:val="20"/>
          <w:szCs w:val="20"/>
          <w:u w:val="single"/>
        </w:rPr>
        <w:tab/>
      </w:r>
      <w:r>
        <w:rPr>
          <w:rFonts w:cs="Arial"/>
          <w:snapToGrid w:val="0"/>
          <w:sz w:val="20"/>
          <w:szCs w:val="20"/>
        </w:rPr>
        <w:tab/>
        <w:t>E-mail: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10560E97" w14:textId="77777777" w:rsidR="00412082" w:rsidRDefault="00412082" w:rsidP="00412082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507A68C2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 xml:space="preserve">Levelezési cím**: 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0311B345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59171AE8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Legmagasabb iskolai végzettség: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5A371763" w14:textId="3644CECF" w:rsidR="004A3FB2" w:rsidRPr="00530ABE" w:rsidRDefault="004A3FB2" w:rsidP="004A3FB2">
      <w:pPr>
        <w:tabs>
          <w:tab w:val="left" w:pos="9180"/>
        </w:tabs>
        <w:jc w:val="both"/>
        <w:rPr>
          <w:rFonts w:cs="Arial"/>
          <w:iCs/>
          <w:sz w:val="20"/>
          <w:szCs w:val="20"/>
          <w:u w:val="single"/>
        </w:rPr>
      </w:pPr>
    </w:p>
    <w:p w14:paraId="0E8922EF" w14:textId="77777777" w:rsidR="004A3FB2" w:rsidRDefault="004A3FB2" w:rsidP="004A3FB2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20"/>
          <w:szCs w:val="20"/>
        </w:rPr>
      </w:pPr>
    </w:p>
    <w:p w14:paraId="36AB4F69" w14:textId="23A07CD4" w:rsidR="002D33D0" w:rsidRDefault="002D33D0" w:rsidP="00304E4B">
      <w:pPr>
        <w:tabs>
          <w:tab w:val="left" w:pos="2977"/>
        </w:tabs>
        <w:jc w:val="both"/>
        <w:rPr>
          <w:sz w:val="20"/>
        </w:rPr>
      </w:pPr>
      <w:r w:rsidRPr="003D0176">
        <w:rPr>
          <w:b/>
          <w:bCs/>
          <w:sz w:val="20"/>
          <w:szCs w:val="20"/>
        </w:rPr>
        <w:t>A tanfolyam díja (Ft/fő):</w:t>
      </w:r>
      <w:r>
        <w:rPr>
          <w:b/>
          <w:bCs/>
          <w:sz w:val="20"/>
          <w:szCs w:val="20"/>
        </w:rPr>
        <w:tab/>
      </w:r>
      <w:r w:rsidRPr="00304E4B">
        <w:rPr>
          <w:sz w:val="20"/>
        </w:rPr>
        <w:t>1</w:t>
      </w:r>
      <w:r w:rsidR="00412082" w:rsidRPr="00304E4B">
        <w:rPr>
          <w:sz w:val="20"/>
        </w:rPr>
        <w:t>38</w:t>
      </w:r>
      <w:r w:rsidRPr="00304E4B">
        <w:rPr>
          <w:sz w:val="20"/>
        </w:rPr>
        <w:t>.000 Ft/fő + ÁFA</w:t>
      </w:r>
      <w:r w:rsidR="00304E4B" w:rsidRPr="00304E4B">
        <w:rPr>
          <w:sz w:val="20"/>
        </w:rPr>
        <w:t xml:space="preserve"> </w:t>
      </w:r>
    </w:p>
    <w:p w14:paraId="5EE18F5B" w14:textId="77777777" w:rsidR="00304E4B" w:rsidRPr="00304E4B" w:rsidRDefault="00304E4B" w:rsidP="00304E4B">
      <w:pPr>
        <w:tabs>
          <w:tab w:val="left" w:pos="2977"/>
        </w:tabs>
        <w:jc w:val="both"/>
        <w:rPr>
          <w:rFonts w:cs="Calibri"/>
          <w:noProof/>
          <w:sz w:val="16"/>
          <w:szCs w:val="16"/>
        </w:rPr>
      </w:pPr>
    </w:p>
    <w:p w14:paraId="651242EA" w14:textId="77777777" w:rsidR="000553D2" w:rsidRPr="000553D2" w:rsidRDefault="000553D2" w:rsidP="000553D2">
      <w:pPr>
        <w:ind w:left="2130" w:hanging="2130"/>
        <w:rPr>
          <w:rFonts w:cs="Calibri"/>
          <w:noProof/>
          <w:sz w:val="18"/>
          <w:szCs w:val="18"/>
        </w:rPr>
      </w:pPr>
      <w:r w:rsidRPr="000553D2">
        <w:rPr>
          <w:rFonts w:cs="Calibri"/>
          <w:noProof/>
          <w:sz w:val="18"/>
          <w:szCs w:val="18"/>
        </w:rPr>
        <w:t xml:space="preserve">Amennyiben egy vállalkozástól 2 vagy több fő jelentkezik, </w:t>
      </w:r>
      <w:r w:rsidRPr="000553D2">
        <w:rPr>
          <w:rFonts w:cs="Calibri"/>
          <w:b/>
          <w:noProof/>
          <w:sz w:val="18"/>
          <w:szCs w:val="18"/>
        </w:rPr>
        <w:t>5% kedvezményt</w:t>
      </w:r>
      <w:r w:rsidRPr="000553D2">
        <w:rPr>
          <w:rFonts w:cs="Calibri"/>
          <w:noProof/>
          <w:sz w:val="18"/>
          <w:szCs w:val="18"/>
        </w:rPr>
        <w:t xml:space="preserve"> biztosítunk.</w:t>
      </w:r>
    </w:p>
    <w:p w14:paraId="089DE7B3" w14:textId="77777777" w:rsidR="004A3FB2" w:rsidRPr="00743614" w:rsidRDefault="004A3FB2" w:rsidP="004A3FB2">
      <w:pPr>
        <w:ind w:left="360"/>
        <w:jc w:val="both"/>
        <w:rPr>
          <w:rFonts w:cs="Arial"/>
          <w:snapToGrid w:val="0"/>
          <w:sz w:val="16"/>
          <w:szCs w:val="16"/>
        </w:rPr>
      </w:pPr>
    </w:p>
    <w:p w14:paraId="2CCE6597" w14:textId="77777777" w:rsidR="00762325" w:rsidRPr="00743614" w:rsidRDefault="00762325" w:rsidP="004A3FB2">
      <w:pPr>
        <w:ind w:left="360"/>
        <w:jc w:val="both"/>
        <w:rPr>
          <w:rFonts w:cs="Arial"/>
          <w:snapToGrid w:val="0"/>
          <w:sz w:val="16"/>
          <w:szCs w:val="16"/>
        </w:rPr>
      </w:pPr>
    </w:p>
    <w:p w14:paraId="76DD968B" w14:textId="77777777" w:rsidR="00226611" w:rsidRPr="00871C1F" w:rsidRDefault="00226611" w:rsidP="00226611">
      <w:pPr>
        <w:rPr>
          <w:rFonts w:cs="Arial"/>
          <w:noProof/>
          <w:color w:val="000000" w:themeColor="text1"/>
          <w:sz w:val="20"/>
          <w:szCs w:val="20"/>
        </w:rPr>
      </w:pPr>
      <w:r w:rsidRPr="00871C1F">
        <w:rPr>
          <w:rFonts w:cs="Arial"/>
          <w:b/>
          <w:noProof/>
          <w:color w:val="000000" w:themeColor="text1"/>
          <w:sz w:val="20"/>
          <w:szCs w:val="20"/>
        </w:rPr>
        <w:t>További tudnivalók</w:t>
      </w:r>
    </w:p>
    <w:p w14:paraId="41540C1B" w14:textId="0C8535DF" w:rsidR="00304E4B" w:rsidRPr="00871C1F" w:rsidRDefault="00226611" w:rsidP="00F73C75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noProof/>
          <w:sz w:val="20"/>
          <w:szCs w:val="20"/>
        </w:rPr>
      </w:pPr>
      <w:r w:rsidRPr="00871C1F">
        <w:rPr>
          <w:rFonts w:cs="Arial"/>
          <w:noProof/>
          <w:sz w:val="20"/>
          <w:szCs w:val="20"/>
        </w:rPr>
        <w:t>A TMTE fenti tanfolyama bejelentéshez kötött egyéb képzés.</w:t>
      </w:r>
      <w:r w:rsidR="00304E4B" w:rsidRPr="00871C1F">
        <w:rPr>
          <w:rFonts w:cs="Arial"/>
          <w:noProof/>
          <w:sz w:val="20"/>
          <w:szCs w:val="20"/>
        </w:rPr>
        <w:t xml:space="preserve"> </w:t>
      </w:r>
      <w:r w:rsidRPr="00871C1F">
        <w:rPr>
          <w:rFonts w:cs="Arial"/>
          <w:noProof/>
          <w:sz w:val="20"/>
          <w:szCs w:val="20"/>
        </w:rPr>
        <w:t>Bejelentési nyilvántartási szám: B/2020/005559</w:t>
      </w:r>
    </w:p>
    <w:p w14:paraId="386415CA" w14:textId="77777777" w:rsidR="00226611" w:rsidRPr="00871C1F" w:rsidRDefault="00226611" w:rsidP="00304E4B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noProof/>
          <w:spacing w:val="-4"/>
          <w:sz w:val="20"/>
          <w:szCs w:val="20"/>
        </w:rPr>
      </w:pPr>
      <w:r w:rsidRPr="00871C1F">
        <w:rPr>
          <w:rFonts w:cs="Arial"/>
          <w:noProof/>
          <w:sz w:val="20"/>
          <w:szCs w:val="20"/>
        </w:rPr>
        <w:t>Tanúsítványt kapnak azok, akik hozzájárultak a szükséges adatok feltöltéséhez a hivatalos Felnőttképzési Adatszolgáltatási Rendszerbe (FAR), a tanfolyam valamennyi óráján aktívan jelen voltak, és sikeres vizsgát tettek, valamint képzési díjat maradéktalanul befizették</w:t>
      </w:r>
      <w:r w:rsidRPr="00871C1F">
        <w:rPr>
          <w:rFonts w:cs="Arial"/>
          <w:b/>
          <w:noProof/>
          <w:spacing w:val="-4"/>
          <w:sz w:val="20"/>
          <w:szCs w:val="20"/>
        </w:rPr>
        <w:t xml:space="preserve"> </w:t>
      </w:r>
    </w:p>
    <w:p w14:paraId="72A4B6A1" w14:textId="77777777" w:rsidR="00226611" w:rsidRPr="00871C1F" w:rsidRDefault="00226611" w:rsidP="00304E4B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noProof/>
          <w:sz w:val="20"/>
          <w:szCs w:val="20"/>
        </w:rPr>
      </w:pPr>
      <w:r w:rsidRPr="00871C1F">
        <w:rPr>
          <w:rFonts w:cs="Arial"/>
          <w:b/>
          <w:noProof/>
          <w:sz w:val="20"/>
          <w:szCs w:val="20"/>
        </w:rPr>
        <w:t>Tanfolyam törlése, elhalasztása:</w:t>
      </w:r>
      <w:r w:rsidRPr="00871C1F">
        <w:rPr>
          <w:rFonts w:cs="Arial"/>
          <w:noProof/>
          <w:sz w:val="20"/>
          <w:szCs w:val="20"/>
          <w:u w:val="single"/>
        </w:rPr>
        <w:t xml:space="preserve"> A képzés induló létszámhoz kötött</w:t>
      </w:r>
      <w:r w:rsidRPr="00871C1F">
        <w:rPr>
          <w:rFonts w:cs="Arial"/>
          <w:noProof/>
          <w:sz w:val="20"/>
          <w:szCs w:val="20"/>
        </w:rPr>
        <w:t xml:space="preserve"> (jelen esetben</w:t>
      </w:r>
      <w:r w:rsidRPr="00871C1F">
        <w:rPr>
          <w:rFonts w:cs="Arial"/>
          <w:b/>
          <w:noProof/>
          <w:sz w:val="20"/>
          <w:szCs w:val="20"/>
        </w:rPr>
        <w:t xml:space="preserve"> 5 fő</w:t>
      </w:r>
      <w:r w:rsidRPr="00871C1F">
        <w:rPr>
          <w:rFonts w:cs="Arial"/>
          <w:noProof/>
          <w:sz w:val="20"/>
          <w:szCs w:val="20"/>
        </w:rPr>
        <w:t>). Amennyiben nem jön össze elegendő számú jelentkező, a tanfolyam törlésre, illetve halasztásra kerül.</w:t>
      </w:r>
    </w:p>
    <w:p w14:paraId="33FF2CEF" w14:textId="3292AD67" w:rsidR="00226611" w:rsidRPr="00871C1F" w:rsidRDefault="00226611" w:rsidP="00304E4B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noProof/>
          <w:sz w:val="20"/>
          <w:szCs w:val="20"/>
        </w:rPr>
      </w:pPr>
      <w:r w:rsidRPr="00871C1F">
        <w:rPr>
          <w:rFonts w:cs="Arial"/>
          <w:noProof/>
          <w:sz w:val="20"/>
          <w:szCs w:val="20"/>
        </w:rPr>
        <w:t>A tanfolyam</w:t>
      </w:r>
      <w:r w:rsidRPr="00871C1F">
        <w:rPr>
          <w:rFonts w:cs="Arial"/>
          <w:b/>
          <w:noProof/>
          <w:sz w:val="20"/>
          <w:szCs w:val="20"/>
        </w:rPr>
        <w:t xml:space="preserve"> kiscsoportos </w:t>
      </w:r>
      <w:r w:rsidRPr="00871C1F">
        <w:rPr>
          <w:rFonts w:cs="Arial"/>
          <w:noProof/>
          <w:sz w:val="20"/>
          <w:szCs w:val="20"/>
        </w:rPr>
        <w:t xml:space="preserve">képzés </w:t>
      </w:r>
      <w:r w:rsidRPr="00871C1F">
        <w:rPr>
          <w:rFonts w:cs="Arial"/>
          <w:b/>
          <w:noProof/>
          <w:sz w:val="20"/>
          <w:szCs w:val="20"/>
        </w:rPr>
        <w:t>(maximum 10 fő),</w:t>
      </w:r>
      <w:r w:rsidRPr="00871C1F">
        <w:rPr>
          <w:rFonts w:cs="Arial"/>
          <w:noProof/>
          <w:sz w:val="20"/>
          <w:szCs w:val="20"/>
        </w:rPr>
        <w:t xml:space="preserve"> ezért a jelentkezéseket </w:t>
      </w:r>
      <w:r w:rsidRPr="00871C1F">
        <w:rPr>
          <w:rFonts w:cs="Arial"/>
          <w:b/>
          <w:noProof/>
          <w:sz w:val="20"/>
          <w:szCs w:val="20"/>
        </w:rPr>
        <w:t>érkezési sorrendben</w:t>
      </w:r>
      <w:r w:rsidRPr="00871C1F">
        <w:rPr>
          <w:rFonts w:cs="Arial"/>
          <w:noProof/>
          <w:sz w:val="20"/>
          <w:szCs w:val="20"/>
        </w:rPr>
        <w:t xml:space="preserve"> vesszük figyelembe.</w:t>
      </w:r>
    </w:p>
    <w:p w14:paraId="4013179E" w14:textId="2B987371" w:rsidR="00304E4B" w:rsidRPr="00871C1F" w:rsidRDefault="00304E4B" w:rsidP="00304E4B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noProof/>
          <w:sz w:val="20"/>
          <w:szCs w:val="20"/>
        </w:rPr>
      </w:pPr>
      <w:r w:rsidRPr="00871C1F">
        <w:rPr>
          <w:rFonts w:cs="Arial"/>
          <w:snapToGrid w:val="0"/>
          <w:sz w:val="20"/>
          <w:szCs w:val="20"/>
        </w:rPr>
        <w:t>A jelentkezési lap kitöltött visszaküldése megrendelésnek minősül</w:t>
      </w:r>
      <w:r w:rsidR="00C2478D" w:rsidRPr="00871C1F">
        <w:rPr>
          <w:rFonts w:cs="Arial"/>
          <w:snapToGrid w:val="0"/>
          <w:sz w:val="20"/>
          <w:szCs w:val="20"/>
        </w:rPr>
        <w:t>.</w:t>
      </w:r>
    </w:p>
    <w:p w14:paraId="48733B16" w14:textId="74109D98" w:rsidR="00304E4B" w:rsidRPr="00871C1F" w:rsidRDefault="00304E4B" w:rsidP="00304E4B">
      <w:pPr>
        <w:numPr>
          <w:ilvl w:val="0"/>
          <w:numId w:val="15"/>
        </w:numPr>
        <w:ind w:left="426" w:hanging="426"/>
        <w:jc w:val="both"/>
        <w:rPr>
          <w:rFonts w:cs="Arial"/>
          <w:snapToGrid w:val="0"/>
          <w:sz w:val="20"/>
          <w:szCs w:val="20"/>
        </w:rPr>
      </w:pPr>
      <w:r w:rsidRPr="00871C1F">
        <w:rPr>
          <w:rFonts w:cs="Arial"/>
          <w:snapToGrid w:val="0"/>
          <w:sz w:val="20"/>
          <w:szCs w:val="20"/>
        </w:rPr>
        <w:t xml:space="preserve">A jelentkezőnek a jelentkezés elfogadásáról e-mail visszaigazolást küldünk, és egyidejűleg postázzuk a számlát a megadott címre. A részvételi díjat a számla alapján tanfolyam megkezdése előtt egyösszegben kell átutalni a TMTE számlaszámára: </w:t>
      </w:r>
      <w:r w:rsidRPr="00871C1F">
        <w:rPr>
          <w:rFonts w:cs="Arial"/>
          <w:b/>
          <w:bCs/>
          <w:snapToGrid w:val="0"/>
          <w:sz w:val="20"/>
          <w:szCs w:val="20"/>
        </w:rPr>
        <w:t xml:space="preserve">10200830-32310085-00000000 </w:t>
      </w:r>
    </w:p>
    <w:p w14:paraId="07AEA52B" w14:textId="77777777" w:rsidR="00304E4B" w:rsidRPr="00871C1F" w:rsidRDefault="00304E4B" w:rsidP="00304E4B">
      <w:pPr>
        <w:numPr>
          <w:ilvl w:val="0"/>
          <w:numId w:val="15"/>
        </w:numPr>
        <w:ind w:left="426" w:hanging="426"/>
        <w:jc w:val="both"/>
        <w:rPr>
          <w:rFonts w:cs="Arial"/>
          <w:snapToGrid w:val="0"/>
          <w:sz w:val="20"/>
          <w:szCs w:val="20"/>
        </w:rPr>
      </w:pPr>
      <w:r w:rsidRPr="00871C1F">
        <w:rPr>
          <w:rFonts w:cs="Arial"/>
          <w:snapToGrid w:val="0"/>
          <w:sz w:val="20"/>
          <w:szCs w:val="20"/>
        </w:rPr>
        <w:t xml:space="preserve">Lemondási lehetőség: A részvételben való akadályoztatás esetén a jelentkező a tanfolyam kezdete előtt 3 munkanappal írásban köteles értesíteni a szervezőt. Ebben az </w:t>
      </w:r>
      <w:r w:rsidRPr="00871C1F">
        <w:rPr>
          <w:rFonts w:cs="Arial"/>
          <w:snapToGrid w:val="0"/>
          <w:sz w:val="20"/>
          <w:szCs w:val="20"/>
        </w:rPr>
        <w:lastRenderedPageBreak/>
        <w:t xml:space="preserve">esetben a TMTE a befizetett részvételi díj 20 %-át szervezési díj címen visszatartja. 3 napon belüli lemondás esetén a részvételi díjat nem áll módunkban visszafizetni. </w:t>
      </w:r>
    </w:p>
    <w:p w14:paraId="520324DB" w14:textId="77777777" w:rsidR="00304E4B" w:rsidRPr="00871C1F" w:rsidRDefault="00304E4B" w:rsidP="00304E4B">
      <w:pPr>
        <w:numPr>
          <w:ilvl w:val="0"/>
          <w:numId w:val="15"/>
        </w:numPr>
        <w:ind w:left="426" w:hanging="426"/>
        <w:jc w:val="both"/>
        <w:rPr>
          <w:rFonts w:cs="Arial"/>
          <w:snapToGrid w:val="0"/>
          <w:sz w:val="20"/>
          <w:szCs w:val="20"/>
        </w:rPr>
      </w:pPr>
      <w:r w:rsidRPr="00871C1F">
        <w:rPr>
          <w:rFonts w:cs="Arial"/>
          <w:snapToGrid w:val="0"/>
          <w:sz w:val="20"/>
          <w:szCs w:val="20"/>
        </w:rPr>
        <w:t>A részvételben való akadályoztatás esetén, az adott cég/személy, a tanfolyam kezdete előtt a részvételi jogot másra átruházhatja, de erről a szervezőt írásban köteles értesíteni, legkésőbb egy nappal a tanfolyam kezdete előtt. A tanfolyam megkezdése után a részvételi díj visszafizetésére nincs lehetőség, de mód van a részvételi lehetőség átruházására más személyre.</w:t>
      </w:r>
    </w:p>
    <w:p w14:paraId="5DA9D546" w14:textId="4CDD04F4" w:rsidR="00304E4B" w:rsidRPr="00871C1F" w:rsidRDefault="00304E4B" w:rsidP="00304E4B">
      <w:pPr>
        <w:numPr>
          <w:ilvl w:val="0"/>
          <w:numId w:val="15"/>
        </w:numPr>
        <w:ind w:left="426" w:hanging="426"/>
        <w:jc w:val="both"/>
        <w:rPr>
          <w:rFonts w:cs="Arial"/>
          <w:snapToGrid w:val="0"/>
          <w:sz w:val="20"/>
          <w:szCs w:val="20"/>
        </w:rPr>
      </w:pPr>
      <w:r w:rsidRPr="00871C1F">
        <w:rPr>
          <w:rFonts w:cs="Arial"/>
          <w:snapToGrid w:val="0"/>
          <w:sz w:val="20"/>
          <w:szCs w:val="20"/>
        </w:rPr>
        <w:t>Amennyiben a Megrendelő (cég esetében a megnevezett résztvevő</w:t>
      </w:r>
      <w:r w:rsidR="00C2478D" w:rsidRPr="00871C1F">
        <w:rPr>
          <w:rFonts w:cs="Arial"/>
          <w:snapToGrid w:val="0"/>
          <w:sz w:val="20"/>
          <w:szCs w:val="20"/>
        </w:rPr>
        <w:t>)</w:t>
      </w:r>
      <w:r w:rsidRPr="00871C1F">
        <w:rPr>
          <w:rFonts w:cs="Arial"/>
          <w:snapToGrid w:val="0"/>
          <w:sz w:val="20"/>
          <w:szCs w:val="20"/>
        </w:rPr>
        <w:t xml:space="preserve"> a fenti pontokban meghatározott feltételektől eltérően az oktatáson nem jelenik meg, a TMTE a megbízást teljesítettnek tekinti, a Megrendelő a képzés díjának visszafizetésére nem tarthat igényt. Részletfizetés esetén hiányzás miatt a képzési díj részbeni, vagy teljes elengedésére nincs mód. </w:t>
      </w:r>
    </w:p>
    <w:p w14:paraId="7548FAEC" w14:textId="4360484E" w:rsidR="0000109E" w:rsidRPr="00871C1F" w:rsidRDefault="00304E4B" w:rsidP="00304E4B">
      <w:pPr>
        <w:pStyle w:val="Listaszerbekezds"/>
        <w:numPr>
          <w:ilvl w:val="0"/>
          <w:numId w:val="15"/>
        </w:numPr>
        <w:tabs>
          <w:tab w:val="center" w:pos="7740"/>
        </w:tabs>
        <w:ind w:left="426" w:hanging="426"/>
        <w:jc w:val="both"/>
        <w:rPr>
          <w:rFonts w:cs="Calibri"/>
          <w:noProof/>
          <w:sz w:val="20"/>
          <w:szCs w:val="20"/>
        </w:rPr>
      </w:pPr>
      <w:r w:rsidRPr="00871C1F">
        <w:rPr>
          <w:sz w:val="20"/>
          <w:szCs w:val="20"/>
        </w:rPr>
        <w:t xml:space="preserve">* A jelentkezési lap kitöltésével és beküldésével </w:t>
      </w:r>
      <w:r w:rsidR="00C2478D" w:rsidRPr="00871C1F">
        <w:rPr>
          <w:sz w:val="20"/>
          <w:szCs w:val="20"/>
        </w:rPr>
        <w:t xml:space="preserve">a résztvevő </w:t>
      </w:r>
      <w:r w:rsidRPr="00871C1F">
        <w:rPr>
          <w:sz w:val="20"/>
          <w:szCs w:val="20"/>
        </w:rPr>
        <w:t xml:space="preserve">hozzájárul adatai kezeléséhez. Az adatok kezelésére a felnőttképzésről szóló </w:t>
      </w:r>
      <w:r w:rsidRPr="00871C1F">
        <w:rPr>
          <w:rFonts w:cs="Arial"/>
          <w:sz w:val="20"/>
          <w:szCs w:val="20"/>
        </w:rPr>
        <w:t xml:space="preserve">2013. évi LXXVII. törvény felhatalmazása alapján és rendelkezéseinek megfelelően, illetve a hatékonyabb kapcsolattartás érdekében (**) kerül sor. </w:t>
      </w:r>
    </w:p>
    <w:p w14:paraId="0B85F3B1" w14:textId="1E3DE332" w:rsidR="00304E4B" w:rsidRDefault="00304E4B" w:rsidP="00304E4B">
      <w:pPr>
        <w:tabs>
          <w:tab w:val="center" w:pos="7740"/>
        </w:tabs>
        <w:jc w:val="both"/>
        <w:rPr>
          <w:rFonts w:cs="Calibri"/>
          <w:noProof/>
          <w:sz w:val="16"/>
          <w:szCs w:val="16"/>
        </w:rPr>
      </w:pPr>
    </w:p>
    <w:p w14:paraId="4741A9D7" w14:textId="3D1D6B2E" w:rsidR="00304E4B" w:rsidRDefault="00304E4B" w:rsidP="00304E4B">
      <w:pPr>
        <w:tabs>
          <w:tab w:val="center" w:pos="7740"/>
        </w:tabs>
        <w:jc w:val="both"/>
        <w:rPr>
          <w:rFonts w:cs="Calibri"/>
          <w:noProof/>
          <w:sz w:val="16"/>
          <w:szCs w:val="16"/>
        </w:rPr>
      </w:pPr>
    </w:p>
    <w:p w14:paraId="141A1631" w14:textId="77777777" w:rsidR="00871C1F" w:rsidRDefault="00871C1F" w:rsidP="00304E4B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</w:p>
    <w:p w14:paraId="6A26AA0C" w14:textId="35D6FFA4" w:rsidR="00304E4B" w:rsidRPr="003D0176" w:rsidRDefault="00304E4B" w:rsidP="00304E4B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>Dátum: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</w:p>
    <w:p w14:paraId="68566E7E" w14:textId="77777777" w:rsidR="00304E4B" w:rsidRDefault="00304E4B" w:rsidP="00304E4B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</w:r>
    </w:p>
    <w:p w14:paraId="56D9B356" w14:textId="77777777" w:rsidR="00304E4B" w:rsidRDefault="00304E4B" w:rsidP="00304E4B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</w:p>
    <w:p w14:paraId="78C1C2BB" w14:textId="77777777" w:rsidR="00304E4B" w:rsidRPr="003D0176" w:rsidRDefault="00304E4B" w:rsidP="00304E4B">
      <w:pPr>
        <w:tabs>
          <w:tab w:val="left" w:pos="6120"/>
          <w:tab w:val="right" w:pos="9180"/>
        </w:tabs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ab/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3C586DA1" w14:textId="77777777" w:rsidR="00304E4B" w:rsidRDefault="00304E4B" w:rsidP="00304E4B">
      <w:pPr>
        <w:tabs>
          <w:tab w:val="center" w:pos="7740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  <w:t>cégszerű aláírás</w:t>
      </w:r>
    </w:p>
    <w:p w14:paraId="2CA5A7E4" w14:textId="77777777" w:rsidR="00304E4B" w:rsidRPr="00304E4B" w:rsidRDefault="00304E4B" w:rsidP="00304E4B">
      <w:pPr>
        <w:tabs>
          <w:tab w:val="center" w:pos="7740"/>
        </w:tabs>
        <w:jc w:val="both"/>
        <w:rPr>
          <w:rFonts w:cs="Calibri"/>
          <w:noProof/>
          <w:sz w:val="16"/>
          <w:szCs w:val="16"/>
        </w:rPr>
      </w:pPr>
    </w:p>
    <w:sectPr w:rsidR="00304E4B" w:rsidRPr="00304E4B" w:rsidSect="00530ABE">
      <w:headerReference w:type="default" r:id="rId10"/>
      <w:footerReference w:type="default" r:id="rId11"/>
      <w:pgSz w:w="11906" w:h="16838" w:code="9"/>
      <w:pgMar w:top="851" w:right="1274" w:bottom="567" w:left="1418" w:header="426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2D26" w14:textId="77777777" w:rsidR="00B96331" w:rsidRDefault="00B96331">
      <w:r>
        <w:separator/>
      </w:r>
    </w:p>
  </w:endnote>
  <w:endnote w:type="continuationSeparator" w:id="0">
    <w:p w14:paraId="085C9A97" w14:textId="77777777" w:rsidR="00B96331" w:rsidRDefault="00B9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77B0" w14:textId="77777777" w:rsidR="00327A10" w:rsidRDefault="00327A10" w:rsidP="009072A2">
    <w:pPr>
      <w:pStyle w:val="llb"/>
      <w:widowControl w:val="0"/>
      <w:ind w:firstLine="46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B239" w14:textId="77777777" w:rsidR="00B96331" w:rsidRDefault="00B96331">
      <w:r>
        <w:separator/>
      </w:r>
    </w:p>
  </w:footnote>
  <w:footnote w:type="continuationSeparator" w:id="0">
    <w:p w14:paraId="1951DA25" w14:textId="77777777" w:rsidR="00B96331" w:rsidRDefault="00B9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B3AC" w14:textId="77777777" w:rsidR="00717F8E" w:rsidRDefault="00717F8E" w:rsidP="00530ABE">
    <w:pPr>
      <w:pStyle w:val="lfej"/>
      <w:jc w:val="right"/>
      <w:rPr>
        <w:b/>
        <w:color w:val="000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613"/>
    <w:multiLevelType w:val="hybridMultilevel"/>
    <w:tmpl w:val="0E12460A"/>
    <w:lvl w:ilvl="0" w:tplc="81CE3A7A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cs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B5953"/>
    <w:multiLevelType w:val="hybridMultilevel"/>
    <w:tmpl w:val="35BE4660"/>
    <w:lvl w:ilvl="0" w:tplc="3B78F2AC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6DD6"/>
    <w:multiLevelType w:val="hybridMultilevel"/>
    <w:tmpl w:val="0C2C4BE0"/>
    <w:lvl w:ilvl="0" w:tplc="FEA002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5DCE"/>
    <w:multiLevelType w:val="hybridMultilevel"/>
    <w:tmpl w:val="09EAA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F58CA"/>
    <w:multiLevelType w:val="hybridMultilevel"/>
    <w:tmpl w:val="1F22DE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996770"/>
    <w:multiLevelType w:val="multilevel"/>
    <w:tmpl w:val="194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87D8A"/>
    <w:multiLevelType w:val="multilevel"/>
    <w:tmpl w:val="D158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52D8D"/>
    <w:multiLevelType w:val="hybridMultilevel"/>
    <w:tmpl w:val="6D7E0C9E"/>
    <w:lvl w:ilvl="0" w:tplc="FEA002A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66824"/>
    <w:multiLevelType w:val="hybridMultilevel"/>
    <w:tmpl w:val="6F3489D6"/>
    <w:lvl w:ilvl="0" w:tplc="03C4C158">
      <w:start w:val="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4416E5"/>
    <w:multiLevelType w:val="hybridMultilevel"/>
    <w:tmpl w:val="25CA0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F3ABC"/>
    <w:multiLevelType w:val="hybridMultilevel"/>
    <w:tmpl w:val="13980B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BB2147"/>
    <w:multiLevelType w:val="hybridMultilevel"/>
    <w:tmpl w:val="F012722A"/>
    <w:lvl w:ilvl="0" w:tplc="FB5455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56BC8"/>
    <w:multiLevelType w:val="hybridMultilevel"/>
    <w:tmpl w:val="48240066"/>
    <w:lvl w:ilvl="0" w:tplc="B986CB64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101D6B"/>
    <w:multiLevelType w:val="hybridMultilevel"/>
    <w:tmpl w:val="A530A9C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C820F1"/>
    <w:multiLevelType w:val="hybridMultilevel"/>
    <w:tmpl w:val="E6ACF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36885">
    <w:abstractNumId w:val="0"/>
  </w:num>
  <w:num w:numId="2" w16cid:durableId="1462074946">
    <w:abstractNumId w:val="8"/>
  </w:num>
  <w:num w:numId="3" w16cid:durableId="1435244925">
    <w:abstractNumId w:val="3"/>
  </w:num>
  <w:num w:numId="4" w16cid:durableId="1818034668">
    <w:abstractNumId w:val="11"/>
  </w:num>
  <w:num w:numId="5" w16cid:durableId="913395572">
    <w:abstractNumId w:val="4"/>
  </w:num>
  <w:num w:numId="6" w16cid:durableId="1411730065">
    <w:abstractNumId w:val="10"/>
  </w:num>
  <w:num w:numId="7" w16cid:durableId="1365405281">
    <w:abstractNumId w:val="6"/>
  </w:num>
  <w:num w:numId="8" w16cid:durableId="805709302">
    <w:abstractNumId w:val="5"/>
  </w:num>
  <w:num w:numId="9" w16cid:durableId="397822422">
    <w:abstractNumId w:val="14"/>
  </w:num>
  <w:num w:numId="10" w16cid:durableId="210045588">
    <w:abstractNumId w:val="2"/>
  </w:num>
  <w:num w:numId="11" w16cid:durableId="472333223">
    <w:abstractNumId w:val="7"/>
  </w:num>
  <w:num w:numId="12" w16cid:durableId="1083456969">
    <w:abstractNumId w:val="13"/>
  </w:num>
  <w:num w:numId="13" w16cid:durableId="1891451913">
    <w:abstractNumId w:val="12"/>
  </w:num>
  <w:num w:numId="14" w16cid:durableId="881862244">
    <w:abstractNumId w:val="9"/>
  </w:num>
  <w:num w:numId="15" w16cid:durableId="672031366">
    <w:abstractNumId w:val="1"/>
  </w:num>
  <w:num w:numId="16" w16cid:durableId="398481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9A"/>
    <w:rsid w:val="000008DD"/>
    <w:rsid w:val="0000109E"/>
    <w:rsid w:val="00012FD8"/>
    <w:rsid w:val="000226F4"/>
    <w:rsid w:val="00024EA6"/>
    <w:rsid w:val="000265A3"/>
    <w:rsid w:val="000553D2"/>
    <w:rsid w:val="00057942"/>
    <w:rsid w:val="000A6434"/>
    <w:rsid w:val="000B22CA"/>
    <w:rsid w:val="000B4C43"/>
    <w:rsid w:val="000C22A1"/>
    <w:rsid w:val="000C62B9"/>
    <w:rsid w:val="000D3ECC"/>
    <w:rsid w:val="000E502D"/>
    <w:rsid w:val="000E5509"/>
    <w:rsid w:val="000E73AE"/>
    <w:rsid w:val="001028C1"/>
    <w:rsid w:val="001070BE"/>
    <w:rsid w:val="001140B4"/>
    <w:rsid w:val="00121F9B"/>
    <w:rsid w:val="00137DEE"/>
    <w:rsid w:val="00141E31"/>
    <w:rsid w:val="00142716"/>
    <w:rsid w:val="00166946"/>
    <w:rsid w:val="00175BE1"/>
    <w:rsid w:val="0018066C"/>
    <w:rsid w:val="00183692"/>
    <w:rsid w:val="00193E27"/>
    <w:rsid w:val="001B79CE"/>
    <w:rsid w:val="001B79DA"/>
    <w:rsid w:val="001B7AA7"/>
    <w:rsid w:val="001D34C1"/>
    <w:rsid w:val="001D6911"/>
    <w:rsid w:val="001E3CD2"/>
    <w:rsid w:val="001E4DE3"/>
    <w:rsid w:val="0020202D"/>
    <w:rsid w:val="002110ED"/>
    <w:rsid w:val="00221CC1"/>
    <w:rsid w:val="00224274"/>
    <w:rsid w:val="00226611"/>
    <w:rsid w:val="00245FEC"/>
    <w:rsid w:val="002641A4"/>
    <w:rsid w:val="00285F71"/>
    <w:rsid w:val="0029141E"/>
    <w:rsid w:val="002A3BF2"/>
    <w:rsid w:val="002B510B"/>
    <w:rsid w:val="002C48DA"/>
    <w:rsid w:val="002D33D0"/>
    <w:rsid w:val="002D6708"/>
    <w:rsid w:val="002E01C4"/>
    <w:rsid w:val="002E59FC"/>
    <w:rsid w:val="00300AF0"/>
    <w:rsid w:val="00304E4B"/>
    <w:rsid w:val="003148EF"/>
    <w:rsid w:val="003160A5"/>
    <w:rsid w:val="0031783A"/>
    <w:rsid w:val="00327A10"/>
    <w:rsid w:val="00351DAD"/>
    <w:rsid w:val="003C1AB6"/>
    <w:rsid w:val="003C3682"/>
    <w:rsid w:val="003D306B"/>
    <w:rsid w:val="003E0652"/>
    <w:rsid w:val="003E31C1"/>
    <w:rsid w:val="003F36F2"/>
    <w:rsid w:val="00412082"/>
    <w:rsid w:val="00415843"/>
    <w:rsid w:val="0042619A"/>
    <w:rsid w:val="00427764"/>
    <w:rsid w:val="00434C3D"/>
    <w:rsid w:val="00445A24"/>
    <w:rsid w:val="00445D96"/>
    <w:rsid w:val="004531FB"/>
    <w:rsid w:val="0045433A"/>
    <w:rsid w:val="0046631C"/>
    <w:rsid w:val="00476D41"/>
    <w:rsid w:val="004824C4"/>
    <w:rsid w:val="004874A2"/>
    <w:rsid w:val="004A1721"/>
    <w:rsid w:val="004A3FB2"/>
    <w:rsid w:val="004B3302"/>
    <w:rsid w:val="004D0C3D"/>
    <w:rsid w:val="004E2113"/>
    <w:rsid w:val="004E4629"/>
    <w:rsid w:val="004F13DA"/>
    <w:rsid w:val="004F41B6"/>
    <w:rsid w:val="00514885"/>
    <w:rsid w:val="00525ED8"/>
    <w:rsid w:val="00530ABE"/>
    <w:rsid w:val="00536C61"/>
    <w:rsid w:val="0054004C"/>
    <w:rsid w:val="005601FC"/>
    <w:rsid w:val="00560492"/>
    <w:rsid w:val="00563CAB"/>
    <w:rsid w:val="005653DF"/>
    <w:rsid w:val="00591B19"/>
    <w:rsid w:val="00593C9F"/>
    <w:rsid w:val="00594DD4"/>
    <w:rsid w:val="005A1AC6"/>
    <w:rsid w:val="005B534D"/>
    <w:rsid w:val="005C753F"/>
    <w:rsid w:val="005D0BD9"/>
    <w:rsid w:val="005D3568"/>
    <w:rsid w:val="005E13CD"/>
    <w:rsid w:val="006142E0"/>
    <w:rsid w:val="00616158"/>
    <w:rsid w:val="00622A8A"/>
    <w:rsid w:val="0062344C"/>
    <w:rsid w:val="00667E3F"/>
    <w:rsid w:val="00672263"/>
    <w:rsid w:val="0067378B"/>
    <w:rsid w:val="006834ED"/>
    <w:rsid w:val="00693096"/>
    <w:rsid w:val="006B292E"/>
    <w:rsid w:val="006B361A"/>
    <w:rsid w:val="006B3BAC"/>
    <w:rsid w:val="006B4678"/>
    <w:rsid w:val="006E6F81"/>
    <w:rsid w:val="006F012A"/>
    <w:rsid w:val="006F4AC3"/>
    <w:rsid w:val="00700514"/>
    <w:rsid w:val="00717F8E"/>
    <w:rsid w:val="007229DB"/>
    <w:rsid w:val="00743614"/>
    <w:rsid w:val="00762325"/>
    <w:rsid w:val="0077101D"/>
    <w:rsid w:val="00781BFA"/>
    <w:rsid w:val="0079312F"/>
    <w:rsid w:val="00796359"/>
    <w:rsid w:val="007A6F2C"/>
    <w:rsid w:val="007C3E52"/>
    <w:rsid w:val="007D1C6E"/>
    <w:rsid w:val="007E19A6"/>
    <w:rsid w:val="0081263A"/>
    <w:rsid w:val="008129B2"/>
    <w:rsid w:val="00871C1F"/>
    <w:rsid w:val="00874DCB"/>
    <w:rsid w:val="008859B3"/>
    <w:rsid w:val="008A5D94"/>
    <w:rsid w:val="008C7162"/>
    <w:rsid w:val="008D1A22"/>
    <w:rsid w:val="008D1EF7"/>
    <w:rsid w:val="008D41C0"/>
    <w:rsid w:val="008F60A9"/>
    <w:rsid w:val="009072A2"/>
    <w:rsid w:val="00912283"/>
    <w:rsid w:val="00942C55"/>
    <w:rsid w:val="00973665"/>
    <w:rsid w:val="0097794D"/>
    <w:rsid w:val="00985AC9"/>
    <w:rsid w:val="009A1629"/>
    <w:rsid w:val="009F4D0D"/>
    <w:rsid w:val="00A00D8C"/>
    <w:rsid w:val="00A13BF0"/>
    <w:rsid w:val="00A3564A"/>
    <w:rsid w:val="00A37F91"/>
    <w:rsid w:val="00A54C27"/>
    <w:rsid w:val="00A64A36"/>
    <w:rsid w:val="00A85E4E"/>
    <w:rsid w:val="00A86998"/>
    <w:rsid w:val="00AA0445"/>
    <w:rsid w:val="00AB3141"/>
    <w:rsid w:val="00AB34BF"/>
    <w:rsid w:val="00AD3D5C"/>
    <w:rsid w:val="00AF24C5"/>
    <w:rsid w:val="00B01CA9"/>
    <w:rsid w:val="00B12AF1"/>
    <w:rsid w:val="00B17928"/>
    <w:rsid w:val="00B20B8C"/>
    <w:rsid w:val="00B30DF5"/>
    <w:rsid w:val="00B36B91"/>
    <w:rsid w:val="00B44597"/>
    <w:rsid w:val="00B471A4"/>
    <w:rsid w:val="00B6236E"/>
    <w:rsid w:val="00B67B61"/>
    <w:rsid w:val="00B80F8E"/>
    <w:rsid w:val="00B933C9"/>
    <w:rsid w:val="00B94AF3"/>
    <w:rsid w:val="00B96331"/>
    <w:rsid w:val="00BD5BE2"/>
    <w:rsid w:val="00BE7655"/>
    <w:rsid w:val="00C0619A"/>
    <w:rsid w:val="00C13654"/>
    <w:rsid w:val="00C2478D"/>
    <w:rsid w:val="00C25813"/>
    <w:rsid w:val="00C41510"/>
    <w:rsid w:val="00C426E3"/>
    <w:rsid w:val="00C72377"/>
    <w:rsid w:val="00C838C0"/>
    <w:rsid w:val="00CA1AEF"/>
    <w:rsid w:val="00CA1B5F"/>
    <w:rsid w:val="00CA3CB8"/>
    <w:rsid w:val="00CB4C14"/>
    <w:rsid w:val="00CF1275"/>
    <w:rsid w:val="00CF6AE5"/>
    <w:rsid w:val="00D00BB8"/>
    <w:rsid w:val="00D00F1B"/>
    <w:rsid w:val="00D04BA1"/>
    <w:rsid w:val="00D06EDC"/>
    <w:rsid w:val="00D07502"/>
    <w:rsid w:val="00D11D79"/>
    <w:rsid w:val="00D13949"/>
    <w:rsid w:val="00D17861"/>
    <w:rsid w:val="00D227A0"/>
    <w:rsid w:val="00D26647"/>
    <w:rsid w:val="00D31559"/>
    <w:rsid w:val="00D33937"/>
    <w:rsid w:val="00D56916"/>
    <w:rsid w:val="00D6785E"/>
    <w:rsid w:val="00DA7F15"/>
    <w:rsid w:val="00DB3433"/>
    <w:rsid w:val="00DC1C7D"/>
    <w:rsid w:val="00DC4AB5"/>
    <w:rsid w:val="00E1732F"/>
    <w:rsid w:val="00E20A43"/>
    <w:rsid w:val="00E20D8B"/>
    <w:rsid w:val="00E22A94"/>
    <w:rsid w:val="00E22F84"/>
    <w:rsid w:val="00E46265"/>
    <w:rsid w:val="00E674B4"/>
    <w:rsid w:val="00EA043E"/>
    <w:rsid w:val="00EB2092"/>
    <w:rsid w:val="00EB7558"/>
    <w:rsid w:val="00EB7C9C"/>
    <w:rsid w:val="00EC0D3C"/>
    <w:rsid w:val="00F152C7"/>
    <w:rsid w:val="00F271DC"/>
    <w:rsid w:val="00F65A9C"/>
    <w:rsid w:val="00F75753"/>
    <w:rsid w:val="00F83314"/>
    <w:rsid w:val="00F93846"/>
    <w:rsid w:val="00FC0E1D"/>
    <w:rsid w:val="00FD3C99"/>
    <w:rsid w:val="00FD7D33"/>
    <w:rsid w:val="00FE202F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8DCB3"/>
  <w15:docId w15:val="{37732151-2B4D-403F-A371-50EEEE47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13949"/>
    <w:rPr>
      <w:rFonts w:ascii="Verdana" w:hAnsi="Verdana" w:cs="Verdan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29B2"/>
    <w:pPr>
      <w:keepNext/>
      <w:outlineLvl w:val="0"/>
    </w:pPr>
    <w:rPr>
      <w:rFonts w:ascii="Arial" w:hAnsi="Arial" w:cs="Times New Roman"/>
      <w:sz w:val="20"/>
      <w:szCs w:val="20"/>
      <w:u w:val="single"/>
    </w:rPr>
  </w:style>
  <w:style w:type="paragraph" w:styleId="Cmsor2">
    <w:name w:val="heading 2"/>
    <w:basedOn w:val="Norml"/>
    <w:next w:val="Norml"/>
    <w:qFormat/>
    <w:rsid w:val="008129B2"/>
    <w:pPr>
      <w:keepNext/>
      <w:jc w:val="center"/>
      <w:outlineLvl w:val="1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4261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129B2"/>
    <w:pPr>
      <w:tabs>
        <w:tab w:val="center" w:pos="4536"/>
        <w:tab w:val="right" w:pos="9072"/>
      </w:tabs>
    </w:pPr>
    <w:rPr>
      <w:rFonts w:cs="Times New Roman"/>
    </w:rPr>
  </w:style>
  <w:style w:type="paragraph" w:styleId="llb">
    <w:name w:val="footer"/>
    <w:basedOn w:val="Norml"/>
    <w:rsid w:val="008129B2"/>
    <w:pPr>
      <w:tabs>
        <w:tab w:val="center" w:pos="4536"/>
        <w:tab w:val="right" w:pos="9072"/>
      </w:tabs>
    </w:pPr>
  </w:style>
  <w:style w:type="character" w:styleId="Hiperhivatkozs">
    <w:name w:val="Hyperlink"/>
    <w:rsid w:val="008129B2"/>
    <w:rPr>
      <w:color w:val="0000FF"/>
      <w:u w:val="single"/>
    </w:rPr>
  </w:style>
  <w:style w:type="character" w:styleId="Kiemels2">
    <w:name w:val="Strong"/>
    <w:qFormat/>
    <w:rsid w:val="008129B2"/>
    <w:rPr>
      <w:b/>
      <w:bCs/>
    </w:rPr>
  </w:style>
  <w:style w:type="paragraph" w:styleId="Szvegtrzs2">
    <w:name w:val="Body Text 2"/>
    <w:basedOn w:val="Norml"/>
    <w:rsid w:val="008129B2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8129B2"/>
    <w:pPr>
      <w:jc w:val="both"/>
    </w:pPr>
    <w:rPr>
      <w:rFonts w:ascii="Arial" w:hAnsi="Arial" w:cs="Times New Roman"/>
    </w:rPr>
  </w:style>
  <w:style w:type="paragraph" w:styleId="Szvegtrzsbehzssal2">
    <w:name w:val="Body Text Indent 2"/>
    <w:basedOn w:val="Norml"/>
    <w:rsid w:val="008129B2"/>
    <w:pPr>
      <w:ind w:left="720"/>
      <w:jc w:val="both"/>
    </w:pPr>
    <w:rPr>
      <w:sz w:val="20"/>
      <w:szCs w:val="20"/>
    </w:rPr>
  </w:style>
  <w:style w:type="character" w:customStyle="1" w:styleId="pdlabel1">
    <w:name w:val="pdlabel1"/>
    <w:rsid w:val="008129B2"/>
    <w:rPr>
      <w:rFonts w:ascii="Verdana" w:hAnsi="Verdana" w:cs="Verdana"/>
      <w:b/>
      <w:bCs/>
      <w:color w:val="auto"/>
    </w:rPr>
  </w:style>
  <w:style w:type="paragraph" w:styleId="Buborkszveg">
    <w:name w:val="Balloon Text"/>
    <w:basedOn w:val="Norml"/>
    <w:rsid w:val="008129B2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rsid w:val="008129B2"/>
    <w:pPr>
      <w:tabs>
        <w:tab w:val="left" w:pos="284"/>
      </w:tabs>
      <w:ind w:left="284"/>
      <w:jc w:val="both"/>
    </w:pPr>
    <w:rPr>
      <w:rFonts w:ascii="Times New Roman" w:hAnsi="Times New Roman" w:cs="Times New Roman"/>
    </w:rPr>
  </w:style>
  <w:style w:type="paragraph" w:styleId="NormlWeb">
    <w:name w:val="Normal (Web)"/>
    <w:basedOn w:val="Norml"/>
    <w:rsid w:val="008129B2"/>
    <w:pPr>
      <w:spacing w:before="112" w:after="112" w:line="324" w:lineRule="auto"/>
    </w:pPr>
    <w:rPr>
      <w:rFonts w:ascii="Arial" w:eastAsia="Arial Unicode MS" w:hAnsi="Arial" w:cs="Arial"/>
      <w:sz w:val="18"/>
      <w:szCs w:val="18"/>
    </w:rPr>
  </w:style>
  <w:style w:type="character" w:styleId="Mrltotthiperhivatkozs">
    <w:name w:val="FollowedHyperlink"/>
    <w:rsid w:val="008129B2"/>
    <w:rPr>
      <w:color w:val="800080"/>
      <w:u w:val="single"/>
    </w:rPr>
  </w:style>
  <w:style w:type="paragraph" w:styleId="Szvegtrzs3">
    <w:name w:val="Body Text 3"/>
    <w:basedOn w:val="Norml"/>
    <w:rsid w:val="008129B2"/>
    <w:pPr>
      <w:jc w:val="both"/>
    </w:pPr>
    <w:rPr>
      <w:b/>
      <w:bCs/>
      <w:snapToGrid w:val="0"/>
      <w:color w:val="FF0000"/>
      <w:sz w:val="22"/>
      <w:u w:val="single"/>
    </w:rPr>
  </w:style>
  <w:style w:type="paragraph" w:customStyle="1" w:styleId="acBerichtFlietext">
    <w:name w:val="ac Bericht Fließtext"/>
    <w:basedOn w:val="Norml"/>
    <w:autoRedefine/>
    <w:rsid w:val="00012FD8"/>
    <w:pPr>
      <w:spacing w:line="300" w:lineRule="exact"/>
      <w:jc w:val="both"/>
    </w:pPr>
    <w:rPr>
      <w:rFonts w:ascii="Tahoma" w:hAnsi="Tahoma" w:cs="Times New Roman"/>
      <w:sz w:val="20"/>
      <w:szCs w:val="20"/>
      <w:lang w:val="de-DE"/>
    </w:rPr>
  </w:style>
  <w:style w:type="paragraph" w:customStyle="1" w:styleId="acTeilberschrift2">
    <w:name w:val="ac Teilüberschrift 2"/>
    <w:basedOn w:val="Norml"/>
    <w:next w:val="acBerichtFlietext"/>
    <w:rsid w:val="00012FD8"/>
    <w:pPr>
      <w:widowControl w:val="0"/>
      <w:spacing w:line="360" w:lineRule="exact"/>
      <w:jc w:val="both"/>
    </w:pPr>
    <w:rPr>
      <w:rFonts w:ascii="Tahoma" w:hAnsi="Tahoma" w:cs="Times New Roman"/>
      <w:b/>
      <w:sz w:val="22"/>
      <w:szCs w:val="20"/>
    </w:rPr>
  </w:style>
  <w:style w:type="table" w:styleId="Egyszertblzat2">
    <w:name w:val="Table Simple 2"/>
    <w:basedOn w:val="Normltblzat"/>
    <w:rsid w:val="00476D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fejChar">
    <w:name w:val="Élőfej Char"/>
    <w:link w:val="lfej"/>
    <w:uiPriority w:val="99"/>
    <w:rsid w:val="00FD3C99"/>
    <w:rPr>
      <w:rFonts w:ascii="Verdana" w:hAnsi="Verdana" w:cs="Verdana"/>
      <w:sz w:val="24"/>
      <w:szCs w:val="24"/>
    </w:rPr>
  </w:style>
  <w:style w:type="character" w:customStyle="1" w:styleId="SzvegtrzsChar">
    <w:name w:val="Szövegtörzs Char"/>
    <w:link w:val="Szvegtrzs"/>
    <w:rsid w:val="00D13949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rsid w:val="008D1A22"/>
    <w:rPr>
      <w:rFonts w:ascii="Arial" w:hAnsi="Arial" w:cs="Arial"/>
      <w:u w:val="single"/>
    </w:rPr>
  </w:style>
  <w:style w:type="paragraph" w:styleId="Listaszerbekezds">
    <w:name w:val="List Paragraph"/>
    <w:basedOn w:val="Norml"/>
    <w:uiPriority w:val="34"/>
    <w:qFormat/>
    <w:rsid w:val="00E22A94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412082"/>
    <w:rPr>
      <w:rFonts w:ascii="Verdana" w:hAnsi="Verdana" w:cs="Verdana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sag@tm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6817-57A4-47E4-B53C-F296E264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TMTE</Company>
  <LinksUpToDate>false</LinksUpToDate>
  <CharactersWithSpaces>3253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 Gabriella</dc:creator>
  <cp:lastModifiedBy>Tudományos Egyesület Textilipari Műszaki és</cp:lastModifiedBy>
  <cp:revision>7</cp:revision>
  <cp:lastPrinted>2015-05-05T08:30:00Z</cp:lastPrinted>
  <dcterms:created xsi:type="dcterms:W3CDTF">2022-12-13T13:40:00Z</dcterms:created>
  <dcterms:modified xsi:type="dcterms:W3CDTF">2023-03-14T13:00:00Z</dcterms:modified>
</cp:coreProperties>
</file>